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93C" w:rsidRPr="004C093C" w:rsidRDefault="004C093C" w:rsidP="004C093C">
      <w:pPr>
        <w:spacing w:after="150" w:line="240" w:lineRule="auto"/>
        <w:ind w:firstLine="720"/>
        <w:rPr>
          <w:rFonts w:ascii="Angsana New" w:eastAsia="Times New Roman" w:hAnsi="Angsana New" w:cs="Angsana New"/>
          <w:color w:val="00B050"/>
          <w:sz w:val="32"/>
          <w:szCs w:val="32"/>
        </w:rPr>
      </w:pPr>
      <w:r w:rsidRPr="004C093C">
        <w:rPr>
          <w:rFonts w:ascii="Angsana New" w:eastAsia="Times New Roman" w:hAnsi="Angsana New" w:cs="Angsana New"/>
          <w:b/>
          <w:bCs/>
          <w:color w:val="00B050"/>
          <w:sz w:val="32"/>
          <w:szCs w:val="32"/>
          <w:cs/>
        </w:rPr>
        <w:t>ใบกระท่อม คืออะไร</w:t>
      </w:r>
      <w:r w:rsidRPr="004C093C">
        <w:rPr>
          <w:rFonts w:ascii="Angsana New" w:eastAsia="Times New Roman" w:hAnsi="Angsana New" w:cs="Angsana New"/>
          <w:b/>
          <w:bCs/>
          <w:color w:val="00B050"/>
          <w:sz w:val="32"/>
          <w:szCs w:val="32"/>
        </w:rPr>
        <w:t>?</w:t>
      </w:r>
    </w:p>
    <w:p w:rsidR="004C093C" w:rsidRPr="004C093C" w:rsidRDefault="004C093C" w:rsidP="004C093C">
      <w:pPr>
        <w:spacing w:after="150" w:line="240" w:lineRule="auto"/>
        <w:ind w:firstLine="1440"/>
        <w:jc w:val="both"/>
        <w:rPr>
          <w:rFonts w:ascii="Angsana New" w:eastAsia="Times New Roman" w:hAnsi="Angsana New" w:cs="Angsana New"/>
          <w:color w:val="333333"/>
          <w:sz w:val="32"/>
          <w:szCs w:val="32"/>
          <w:cs/>
        </w:rPr>
      </w:pPr>
      <w:r w:rsidRPr="004C093C">
        <w:rPr>
          <w:rFonts w:ascii="Angsana New" w:eastAsia="Times New Roman" w:hAnsi="Angsana New" w:cs="Angsana New"/>
          <w:color w:val="333333"/>
          <w:sz w:val="32"/>
          <w:szCs w:val="32"/>
          <w:cs/>
        </w:rPr>
        <w:t>ใบกระท่อม เป็นไม้ยืนต้นชนิดหนึ่งที่มีขนาดใหญ่พอสมควร มีความสูงอยู่ที่ประมาณ 10-15 เมตร มีใบเลี้ยงเดี่ยวเป็นสีเขียว แต่จะมีก้านใบทั้งสีแดงและสีเขียว ซึ่งไม่มีความต่างกันมากนัก สามารถพบได้ในจังหวัดปทุมธานีมากเป็นพิเศษ ส่วนในภาคใต้จะพบตามป่าธรรมชาติ เช่น ป่าในจังหวัดสุราษฎร์ธานี นครศรีธรรมราช สงขลา พัทลุง ยะลา เป็นต้น การเสพใบกระท่อมเข้าสู่ร่างกาย ทำได้ไม่ยาก เพียงแค่นำใบกระท่อมมาฉีกออกจากก้านของใบแล้วเคี้ยวให้ละเอียด จากนั้นก็ตามเข้าไปด้วยน้ำ กาแฟ หรือเครื่องดื่มชูกำลัง หลังจากนั้นรออีก 5 นาทีใบกระท่อมก็จะเริ่มออกฤทธิ์กระตุ้นระบบประสาทแล้ว</w:t>
      </w:r>
    </w:p>
    <w:p w:rsidR="004C093C" w:rsidRPr="004C093C" w:rsidRDefault="004C093C" w:rsidP="004C093C">
      <w:pPr>
        <w:spacing w:after="150" w:line="240" w:lineRule="auto"/>
        <w:ind w:firstLine="720"/>
        <w:rPr>
          <w:rFonts w:ascii="Angsana New" w:eastAsia="Times New Roman" w:hAnsi="Angsana New" w:cs="Angsana New"/>
          <w:color w:val="00B050"/>
          <w:sz w:val="32"/>
          <w:szCs w:val="32"/>
          <w:cs/>
        </w:rPr>
      </w:pPr>
      <w:r w:rsidRPr="004C093C">
        <w:rPr>
          <w:rFonts w:ascii="Angsana New" w:eastAsia="Times New Roman" w:hAnsi="Angsana New" w:cs="Angsana New"/>
          <w:b/>
          <w:bCs/>
          <w:color w:val="00B050"/>
          <w:sz w:val="32"/>
          <w:szCs w:val="32"/>
          <w:cs/>
        </w:rPr>
        <w:t>ใบกระท่อม มีชื่อเรียกอื่นๆ อีกหรือไม่</w:t>
      </w:r>
      <w:r w:rsidRPr="004C093C">
        <w:rPr>
          <w:rFonts w:ascii="Angsana New" w:eastAsia="Times New Roman" w:hAnsi="Angsana New" w:cs="Angsana New"/>
          <w:b/>
          <w:bCs/>
          <w:color w:val="00B050"/>
          <w:sz w:val="32"/>
          <w:szCs w:val="32"/>
        </w:rPr>
        <w:t>?</w:t>
      </w:r>
    </w:p>
    <w:p w:rsidR="004C093C" w:rsidRPr="004C093C" w:rsidRDefault="004C093C" w:rsidP="004C093C">
      <w:pPr>
        <w:spacing w:after="150" w:line="240" w:lineRule="auto"/>
        <w:ind w:firstLine="1440"/>
        <w:jc w:val="both"/>
        <w:rPr>
          <w:rFonts w:ascii="Angsana New" w:eastAsia="Times New Roman" w:hAnsi="Angsana New" w:cs="Angsana New"/>
          <w:color w:val="333333"/>
          <w:sz w:val="32"/>
          <w:szCs w:val="32"/>
          <w:cs/>
        </w:rPr>
      </w:pPr>
      <w:r w:rsidRPr="004C093C">
        <w:rPr>
          <w:rFonts w:ascii="Angsana New" w:eastAsia="Times New Roman" w:hAnsi="Angsana New" w:cs="Angsana New"/>
          <w:color w:val="333333"/>
          <w:sz w:val="32"/>
          <w:szCs w:val="32"/>
          <w:cs/>
        </w:rPr>
        <w:t>ใบกระท่อมไม่มีชื่อเรียกอื่น ๆ นอกจากอาจจะเรียกให้สั้นลงว่า "ใบท่อม" แต่มีการประยุกต์นำใบกระท่อมที่สำหรับเคี้ยวเฉย ๆ ไปผสมเป็นเครื่องดื่มที่มีชื่อเรียกว่า "4</w:t>
      </w:r>
      <w:r w:rsidRPr="004C093C">
        <w:rPr>
          <w:rFonts w:ascii="Angsana New" w:eastAsia="Times New Roman" w:hAnsi="Angsana New" w:cs="Angsana New"/>
          <w:color w:val="333333"/>
          <w:sz w:val="32"/>
          <w:szCs w:val="32"/>
        </w:rPr>
        <w:t>x</w:t>
      </w:r>
      <w:r w:rsidRPr="004C093C">
        <w:rPr>
          <w:rFonts w:ascii="Angsana New" w:eastAsia="Times New Roman" w:hAnsi="Angsana New" w:cs="Angsana New" w:hint="cs"/>
          <w:color w:val="333333"/>
          <w:sz w:val="32"/>
          <w:szCs w:val="32"/>
          <w:cs/>
        </w:rPr>
        <w:t>100 (สี่คูณร้อย)" ซึ่งมีส่วนผสมคือ ใบกระท่อม ยาแก้ไอน้ำเชื่อม โค้กหรือ</w:t>
      </w:r>
      <w:proofErr w:type="spellStart"/>
      <w:r w:rsidRPr="004C093C">
        <w:rPr>
          <w:rFonts w:ascii="Angsana New" w:eastAsia="Times New Roman" w:hAnsi="Angsana New" w:cs="Angsana New" w:hint="cs"/>
          <w:color w:val="333333"/>
          <w:sz w:val="32"/>
          <w:szCs w:val="32"/>
          <w:cs/>
        </w:rPr>
        <w:t>เป๊บ</w:t>
      </w:r>
      <w:proofErr w:type="spellEnd"/>
      <w:r w:rsidRPr="004C093C">
        <w:rPr>
          <w:rFonts w:ascii="Angsana New" w:eastAsia="Times New Roman" w:hAnsi="Angsana New" w:cs="Angsana New" w:hint="cs"/>
          <w:color w:val="333333"/>
          <w:sz w:val="32"/>
          <w:szCs w:val="32"/>
          <w:cs/>
        </w:rPr>
        <w:t>ซี่ น้ำเปล่า เอามาต้มผสมกันเป็นเครื่องดื่มชูกำลัง หรือเครื่องดื่มเพิ่มพลัง ซึ่งเครื่องดื่มชนิดนี้เป็นที่นิยมเป็นอย่างมาก สำหรับแรงงานและหมู่นักเรียนที่อาศัยอยู่ในภาคใต้ เนื่องจากมีราคาไม่แพงมาก แต่สามารถสร้างความเคลิบเคลิ้มล่องลอย รวมทั้งยังเพิ่มกำลังวังชาได้ดีไม่แพ้ยาเสพติดชนิดอื่น ๆ เลย</w:t>
      </w:r>
    </w:p>
    <w:p w:rsidR="004C093C" w:rsidRPr="004C093C" w:rsidRDefault="004C093C" w:rsidP="004C093C">
      <w:pPr>
        <w:spacing w:after="150" w:line="240" w:lineRule="auto"/>
        <w:ind w:firstLine="720"/>
        <w:rPr>
          <w:rFonts w:ascii="Angsana New" w:eastAsia="Times New Roman" w:hAnsi="Angsana New" w:cs="Angsana New" w:hint="cs"/>
          <w:color w:val="00B050"/>
          <w:sz w:val="32"/>
          <w:szCs w:val="32"/>
          <w:cs/>
        </w:rPr>
      </w:pPr>
      <w:r w:rsidRPr="004C093C">
        <w:rPr>
          <w:rFonts w:ascii="Angsana New" w:eastAsia="Times New Roman" w:hAnsi="Angsana New" w:cs="Angsana New"/>
          <w:b/>
          <w:bCs/>
          <w:color w:val="00B050"/>
          <w:sz w:val="32"/>
          <w:szCs w:val="32"/>
          <w:cs/>
        </w:rPr>
        <w:lastRenderedPageBreak/>
        <w:t>เคี้ยวใบกระท่อม ทำให้เกิดการเสพติดได้ไหม</w:t>
      </w:r>
      <w:r w:rsidRPr="004C093C">
        <w:rPr>
          <w:rFonts w:ascii="Angsana New" w:eastAsia="Times New Roman" w:hAnsi="Angsana New" w:cs="Angsana New"/>
          <w:b/>
          <w:bCs/>
          <w:color w:val="00B050"/>
          <w:sz w:val="32"/>
          <w:szCs w:val="32"/>
        </w:rPr>
        <w:t>?</w:t>
      </w:r>
    </w:p>
    <w:p w:rsidR="004C093C" w:rsidRPr="004C093C" w:rsidRDefault="004C093C" w:rsidP="004C093C">
      <w:pPr>
        <w:spacing w:after="150" w:line="240" w:lineRule="auto"/>
        <w:ind w:firstLine="1440"/>
        <w:jc w:val="both"/>
        <w:rPr>
          <w:rFonts w:ascii="Angsana New" w:eastAsia="Times New Roman" w:hAnsi="Angsana New" w:cs="Angsana New"/>
          <w:color w:val="333333"/>
          <w:sz w:val="32"/>
          <w:szCs w:val="32"/>
          <w:cs/>
        </w:rPr>
      </w:pPr>
      <w:r w:rsidRPr="004C093C">
        <w:rPr>
          <w:rFonts w:ascii="Angsana New" w:eastAsia="Times New Roman" w:hAnsi="Angsana New" w:cs="Angsana New"/>
          <w:color w:val="333333"/>
          <w:sz w:val="32"/>
          <w:szCs w:val="32"/>
          <w:cs/>
        </w:rPr>
        <w:t>โดยทั่วไปแล้ว การเคี้ยวใบกระท่อมไม่ทำให้เกิดการติดจนต้องเคี้ยวทุกวันแต่อย่างใด แต่หากเคี้ยวเองในปริมาณมากและเป็นเวลาต่อเนื่องทุกวัน นัยว่าเพื่อเพิ่มกำลังให้สามารถทำงานได้มากกว่าเดิม ก็มีโอกาสที่จะติดใบกระท่อมได้ แต่หากเคี้ยวเป็นครั้งคราว หรือเป็นยารักษาโรคบางชนิดที่หายแล้วก็หยุดไป ก็จะไม่ก่อให้เกิดปัญหาใด ๆ ทั้งสิ้น</w:t>
      </w:r>
    </w:p>
    <w:p w:rsidR="004C093C" w:rsidRPr="004C093C" w:rsidRDefault="004C093C" w:rsidP="004C093C">
      <w:pPr>
        <w:spacing w:after="150" w:line="240" w:lineRule="auto"/>
        <w:ind w:firstLine="720"/>
        <w:rPr>
          <w:rFonts w:ascii="Angsana New" w:eastAsia="Times New Roman" w:hAnsi="Angsana New" w:cs="Angsana New"/>
          <w:color w:val="00B050"/>
          <w:sz w:val="32"/>
          <w:szCs w:val="32"/>
          <w:cs/>
        </w:rPr>
      </w:pPr>
      <w:r w:rsidRPr="004C093C">
        <w:rPr>
          <w:rFonts w:ascii="Angsana New" w:eastAsia="Times New Roman" w:hAnsi="Angsana New" w:cs="Angsana New"/>
          <w:b/>
          <w:bCs/>
          <w:color w:val="00B050"/>
          <w:sz w:val="32"/>
          <w:szCs w:val="32"/>
          <w:cs/>
        </w:rPr>
        <w:t>ส่วนผสมของใบกระท่อม มีอะไรบ้าง</w:t>
      </w:r>
      <w:r w:rsidRPr="004C093C">
        <w:rPr>
          <w:rFonts w:ascii="Angsana New" w:eastAsia="Times New Roman" w:hAnsi="Angsana New" w:cs="Angsana New"/>
          <w:b/>
          <w:bCs/>
          <w:color w:val="00B050"/>
          <w:sz w:val="32"/>
          <w:szCs w:val="32"/>
        </w:rPr>
        <w:t>?</w:t>
      </w:r>
    </w:p>
    <w:p w:rsidR="004C093C" w:rsidRPr="004C093C" w:rsidRDefault="004C093C" w:rsidP="004C093C">
      <w:pPr>
        <w:spacing w:after="150" w:line="240" w:lineRule="auto"/>
        <w:ind w:firstLine="1440"/>
        <w:jc w:val="both"/>
        <w:rPr>
          <w:rFonts w:ascii="Angsana New" w:eastAsia="Times New Roman" w:hAnsi="Angsana New" w:cs="Angsana New"/>
          <w:color w:val="333333"/>
          <w:sz w:val="32"/>
          <w:szCs w:val="32"/>
          <w:cs/>
        </w:rPr>
      </w:pPr>
      <w:r w:rsidRPr="004C093C">
        <w:rPr>
          <w:rFonts w:ascii="Angsana New" w:eastAsia="Times New Roman" w:hAnsi="Angsana New" w:cs="Angsana New"/>
          <w:color w:val="333333"/>
          <w:sz w:val="32"/>
          <w:szCs w:val="32"/>
          <w:cs/>
        </w:rPr>
        <w:t xml:space="preserve">การเสพใบกระท่อม ไม่จำเป็นต้องผสมกับอะไรเลย เพียงแค่เคี้ยวเฉย ๆ ก็สามารถใช้ได้ เนื่องจากในใบกระท่อมมีสารชนิดหนึ่งที่ชื่อว่า </w:t>
      </w:r>
      <w:proofErr w:type="spellStart"/>
      <w:r w:rsidRPr="004C093C">
        <w:rPr>
          <w:rFonts w:ascii="Angsana New" w:eastAsia="Times New Roman" w:hAnsi="Angsana New" w:cs="Angsana New"/>
          <w:color w:val="333333"/>
          <w:sz w:val="32"/>
          <w:szCs w:val="32"/>
        </w:rPr>
        <w:t>Mitragynine</w:t>
      </w:r>
      <w:proofErr w:type="spellEnd"/>
      <w:r w:rsidRPr="004C093C">
        <w:rPr>
          <w:rFonts w:ascii="Angsana New" w:eastAsia="Times New Roman" w:hAnsi="Angsana New" w:cs="Angsana New"/>
          <w:color w:val="333333"/>
          <w:sz w:val="32"/>
          <w:szCs w:val="32"/>
        </w:rPr>
        <w:t xml:space="preserve"> </w:t>
      </w:r>
      <w:r w:rsidRPr="004C093C">
        <w:rPr>
          <w:rFonts w:ascii="Angsana New" w:eastAsia="Times New Roman" w:hAnsi="Angsana New" w:cs="Angsana New" w:hint="cs"/>
          <w:color w:val="333333"/>
          <w:sz w:val="32"/>
          <w:szCs w:val="32"/>
          <w:cs/>
        </w:rPr>
        <w:t xml:space="preserve">ซึ่งเป็นสารที่ออกฤทธิ์ในการกดประสาท เป็นสารจำพวกเดียวกับสารที่อยู่ในยาบ้า </w:t>
      </w:r>
      <w:proofErr w:type="spellStart"/>
      <w:r w:rsidRPr="004C093C">
        <w:rPr>
          <w:rFonts w:ascii="Angsana New" w:eastAsia="Times New Roman" w:hAnsi="Angsana New" w:cs="Angsana New" w:hint="cs"/>
          <w:color w:val="333333"/>
          <w:sz w:val="32"/>
          <w:szCs w:val="32"/>
          <w:cs/>
        </w:rPr>
        <w:t>แอล</w:t>
      </w:r>
      <w:proofErr w:type="spellEnd"/>
      <w:r w:rsidRPr="004C093C">
        <w:rPr>
          <w:rFonts w:ascii="Angsana New" w:eastAsia="Times New Roman" w:hAnsi="Angsana New" w:cs="Angsana New" w:hint="cs"/>
          <w:color w:val="333333"/>
          <w:sz w:val="32"/>
          <w:szCs w:val="32"/>
          <w:cs/>
        </w:rPr>
        <w:t>เอสดี (เหล้าแห้ง) เมื่อเสพเข้าไปแล้ว หากมีอาการเมื่อยล้าก็จะหายราวกับปลิดทิ้ง เนื่องจากการออกฤทธิ์กดประสาทให้ไม่รู้สึกเจ็บปวด และยังทำให้ผู้เสพมีจิตใจร่าเริงมากขึ้น</w:t>
      </w:r>
    </w:p>
    <w:p w:rsidR="004C093C" w:rsidRDefault="004C093C" w:rsidP="004C093C">
      <w:pPr>
        <w:spacing w:after="150" w:line="240" w:lineRule="auto"/>
        <w:ind w:firstLine="1440"/>
        <w:rPr>
          <w:rFonts w:ascii="Angsana New" w:eastAsia="Times New Roman" w:hAnsi="Angsana New" w:cs="Angsana New" w:hint="cs"/>
          <w:color w:val="333333"/>
          <w:sz w:val="32"/>
          <w:szCs w:val="32"/>
        </w:rPr>
      </w:pPr>
    </w:p>
    <w:p w:rsidR="004C093C" w:rsidRPr="004C093C" w:rsidRDefault="004C093C" w:rsidP="004C093C">
      <w:pPr>
        <w:spacing w:after="150" w:line="240" w:lineRule="auto"/>
        <w:ind w:firstLine="1440"/>
        <w:rPr>
          <w:rFonts w:ascii="Angsana New" w:eastAsia="Times New Roman" w:hAnsi="Angsana New" w:cs="Angsana New"/>
          <w:color w:val="333333"/>
          <w:sz w:val="32"/>
          <w:szCs w:val="32"/>
        </w:rPr>
      </w:pPr>
    </w:p>
    <w:p w:rsidR="004C093C" w:rsidRPr="004C093C" w:rsidRDefault="004C093C" w:rsidP="004C093C">
      <w:pPr>
        <w:spacing w:after="150" w:line="240" w:lineRule="auto"/>
        <w:ind w:firstLine="1440"/>
        <w:rPr>
          <w:rFonts w:ascii="Angsana New" w:eastAsia="Times New Roman" w:hAnsi="Angsana New" w:cs="Angsana New"/>
          <w:color w:val="333333"/>
          <w:sz w:val="32"/>
          <w:szCs w:val="32"/>
        </w:rPr>
      </w:pPr>
    </w:p>
    <w:p w:rsidR="004C093C" w:rsidRPr="004C093C" w:rsidRDefault="004C093C" w:rsidP="004C093C">
      <w:pPr>
        <w:spacing w:after="150" w:line="240" w:lineRule="auto"/>
        <w:ind w:firstLine="1440"/>
        <w:rPr>
          <w:rFonts w:ascii="Angsana New" w:eastAsia="Times New Roman" w:hAnsi="Angsana New" w:cs="Angsana New"/>
          <w:color w:val="333333"/>
          <w:sz w:val="32"/>
          <w:szCs w:val="32"/>
        </w:rPr>
      </w:pPr>
    </w:p>
    <w:p w:rsidR="004C093C" w:rsidRPr="004C093C" w:rsidRDefault="004C093C" w:rsidP="004C093C">
      <w:pPr>
        <w:spacing w:after="150" w:line="240" w:lineRule="auto"/>
        <w:ind w:firstLine="1440"/>
        <w:rPr>
          <w:rFonts w:ascii="Angsana New" w:eastAsia="Times New Roman" w:hAnsi="Angsana New" w:cs="Angsana New"/>
          <w:color w:val="333333"/>
          <w:sz w:val="32"/>
          <w:szCs w:val="32"/>
        </w:rPr>
      </w:pPr>
    </w:p>
    <w:p w:rsidR="004C093C" w:rsidRPr="004C093C" w:rsidRDefault="004C093C" w:rsidP="004C093C">
      <w:pPr>
        <w:spacing w:after="150" w:line="240" w:lineRule="auto"/>
        <w:ind w:firstLine="720"/>
        <w:rPr>
          <w:rFonts w:ascii="Angsana New" w:eastAsia="Times New Roman" w:hAnsi="Angsana New" w:cs="Angsana New"/>
          <w:color w:val="C00000"/>
          <w:sz w:val="32"/>
          <w:szCs w:val="32"/>
          <w:cs/>
        </w:rPr>
      </w:pPr>
      <w:r w:rsidRPr="004C093C">
        <w:rPr>
          <w:rFonts w:ascii="Angsana New" w:eastAsia="Times New Roman" w:hAnsi="Angsana New" w:cs="Angsana New"/>
          <w:b/>
          <w:bCs/>
          <w:color w:val="C00000"/>
          <w:sz w:val="32"/>
          <w:szCs w:val="32"/>
          <w:cs/>
        </w:rPr>
        <w:lastRenderedPageBreak/>
        <w:t>โทษของใบกระท่อมตามกฎหมาย</w:t>
      </w:r>
    </w:p>
    <w:p w:rsidR="004C093C" w:rsidRPr="004C093C" w:rsidRDefault="004C093C" w:rsidP="004C093C">
      <w:pPr>
        <w:spacing w:after="150" w:line="240" w:lineRule="auto"/>
        <w:ind w:firstLine="1440"/>
        <w:jc w:val="both"/>
        <w:rPr>
          <w:rFonts w:ascii="Angsana New" w:eastAsia="Times New Roman" w:hAnsi="Angsana New" w:cs="Angsana New"/>
          <w:color w:val="333333"/>
          <w:sz w:val="32"/>
          <w:szCs w:val="32"/>
          <w:cs/>
        </w:rPr>
      </w:pPr>
      <w:r w:rsidRPr="004C093C">
        <w:rPr>
          <w:rFonts w:ascii="Angsana New" w:eastAsia="Times New Roman" w:hAnsi="Angsana New" w:cs="Angsana New"/>
          <w:color w:val="333333"/>
          <w:sz w:val="32"/>
          <w:szCs w:val="32"/>
          <w:cs/>
        </w:rPr>
        <w:t>ถึงแม้ว่าจะมีแนวโน้มที่รัฐจะตัดสินใจถอดใบกระท่อมออกจากยาเสพติด ตาม พ.รบ.       ยาเสพติด ปี 2522 แต่ ณ ขณะนี้ ใบกระท่อมก็ยังถือว่าเป็นสารเสพติดประเภทที่ 5 ซึ่งยังผิดกฎหมายอยู่ และมีโทษดังต่อไปนี้</w:t>
      </w:r>
    </w:p>
    <w:p w:rsidR="004C093C" w:rsidRPr="004C093C" w:rsidRDefault="004C093C" w:rsidP="004C093C">
      <w:pPr>
        <w:spacing w:after="150" w:line="240" w:lineRule="auto"/>
        <w:rPr>
          <w:rFonts w:ascii="Angsana New" w:eastAsia="Times New Roman" w:hAnsi="Angsana New" w:cs="Angsana New"/>
          <w:color w:val="FF0000"/>
          <w:sz w:val="32"/>
          <w:szCs w:val="32"/>
          <w:cs/>
        </w:rPr>
      </w:pPr>
      <w:r w:rsidRPr="004C093C">
        <w:rPr>
          <w:rFonts w:ascii="Angsana New" w:eastAsia="Times New Roman" w:hAnsi="Angsana New" w:cs="Angsana New"/>
          <w:b/>
          <w:bCs/>
          <w:color w:val="FF0000"/>
          <w:sz w:val="32"/>
          <w:szCs w:val="32"/>
          <w:cs/>
        </w:rPr>
        <w:t>ผลิต</w:t>
      </w:r>
      <w:r w:rsidRPr="004C093C">
        <w:rPr>
          <w:rFonts w:ascii="Angsana New" w:eastAsia="Times New Roman" w:hAnsi="Angsana New" w:cs="Angsana New"/>
          <w:color w:val="FF0000"/>
          <w:sz w:val="32"/>
          <w:szCs w:val="32"/>
          <w:cs/>
        </w:rPr>
        <w:t xml:space="preserve"> </w:t>
      </w:r>
      <w:r w:rsidRPr="004C093C">
        <w:rPr>
          <w:rFonts w:ascii="Angsana New" w:eastAsia="Times New Roman" w:hAnsi="Angsana New" w:cs="Angsana New"/>
          <w:b/>
          <w:bCs/>
          <w:color w:val="FF0000"/>
          <w:sz w:val="32"/>
          <w:szCs w:val="32"/>
          <w:cs/>
        </w:rPr>
        <w:t xml:space="preserve">นำเข้า </w:t>
      </w:r>
      <w:r w:rsidRPr="004C093C">
        <w:rPr>
          <w:rFonts w:ascii="Angsana New" w:eastAsia="Times New Roman" w:hAnsi="Angsana New" w:cs="Angsana New"/>
          <w:sz w:val="32"/>
          <w:szCs w:val="32"/>
          <w:cs/>
        </w:rPr>
        <w:t>ผู้ผลิตหรือผู้นำเข้าจะมีโทษจำคุกไม่เกิน 2 ปี และมีโทษปรับไม่เกิน 200</w:t>
      </w:r>
      <w:r w:rsidRPr="004C093C">
        <w:rPr>
          <w:rFonts w:ascii="Angsana New" w:eastAsia="Times New Roman" w:hAnsi="Angsana New" w:cs="Angsana New"/>
          <w:sz w:val="32"/>
          <w:szCs w:val="32"/>
        </w:rPr>
        <w:t>,</w:t>
      </w:r>
      <w:r w:rsidRPr="004C093C">
        <w:rPr>
          <w:rFonts w:ascii="Angsana New" w:eastAsia="Times New Roman" w:hAnsi="Angsana New" w:cs="Angsana New" w:hint="cs"/>
          <w:sz w:val="32"/>
          <w:szCs w:val="32"/>
          <w:cs/>
        </w:rPr>
        <w:t>000 บาท</w:t>
      </w:r>
    </w:p>
    <w:p w:rsidR="004C093C" w:rsidRPr="004C093C" w:rsidRDefault="004C093C" w:rsidP="004C093C">
      <w:pPr>
        <w:spacing w:after="150" w:line="240" w:lineRule="auto"/>
        <w:rPr>
          <w:rFonts w:ascii="Angsana New" w:eastAsia="Times New Roman" w:hAnsi="Angsana New" w:cs="Angsana New" w:hint="cs"/>
          <w:sz w:val="32"/>
          <w:szCs w:val="32"/>
          <w:cs/>
        </w:rPr>
      </w:pPr>
      <w:r w:rsidRPr="004C093C">
        <w:rPr>
          <w:rFonts w:ascii="Angsana New" w:eastAsia="Times New Roman" w:hAnsi="Angsana New" w:cs="Angsana New"/>
          <w:b/>
          <w:bCs/>
          <w:color w:val="FF0000"/>
          <w:sz w:val="32"/>
          <w:szCs w:val="32"/>
          <w:cs/>
        </w:rPr>
        <w:t>ครอบครองเพื่อจำหน่าย</w:t>
      </w:r>
      <w:r w:rsidRPr="004C093C">
        <w:rPr>
          <w:rFonts w:ascii="Angsana New" w:eastAsia="Times New Roman" w:hAnsi="Angsana New" w:cs="Angsana New"/>
          <w:color w:val="FF0000"/>
          <w:sz w:val="32"/>
          <w:szCs w:val="32"/>
          <w:cs/>
        </w:rPr>
        <w:t xml:space="preserve"> </w:t>
      </w:r>
      <w:r w:rsidRPr="004C093C">
        <w:rPr>
          <w:rFonts w:ascii="Angsana New" w:eastAsia="Times New Roman" w:hAnsi="Angsana New" w:cs="Angsana New"/>
          <w:sz w:val="32"/>
          <w:szCs w:val="32"/>
          <w:cs/>
        </w:rPr>
        <w:t>หากไม่ถึง 10 กิโลกรัม จำคุกไม่เกิน 2 ปี หรือปรับไม่เกิน 40</w:t>
      </w:r>
      <w:r w:rsidRPr="004C093C">
        <w:rPr>
          <w:rFonts w:ascii="Angsana New" w:eastAsia="Times New Roman" w:hAnsi="Angsana New" w:cs="Angsana New"/>
          <w:sz w:val="32"/>
          <w:szCs w:val="32"/>
        </w:rPr>
        <w:t>,</w:t>
      </w:r>
      <w:r w:rsidRPr="004C093C">
        <w:rPr>
          <w:rFonts w:ascii="Angsana New" w:eastAsia="Times New Roman" w:hAnsi="Angsana New" w:cs="Angsana New" w:hint="cs"/>
          <w:sz w:val="32"/>
          <w:szCs w:val="32"/>
          <w:cs/>
        </w:rPr>
        <w:t>000 บาท แต่หากมากกว่า 10 กิโลกรัมขึ้นไป มีโทษจำคุกไม่เกิน 2 ปี และมีโทษปรับไม่เกิน 200</w:t>
      </w:r>
      <w:r w:rsidRPr="004C093C">
        <w:rPr>
          <w:rFonts w:ascii="Angsana New" w:eastAsia="Times New Roman" w:hAnsi="Angsana New" w:cs="Angsana New"/>
          <w:sz w:val="32"/>
          <w:szCs w:val="32"/>
        </w:rPr>
        <w:t>,</w:t>
      </w:r>
      <w:r w:rsidRPr="004C093C">
        <w:rPr>
          <w:rFonts w:ascii="Angsana New" w:eastAsia="Times New Roman" w:hAnsi="Angsana New" w:cs="Angsana New" w:hint="cs"/>
          <w:sz w:val="32"/>
          <w:szCs w:val="32"/>
          <w:cs/>
        </w:rPr>
        <w:t>000บาท</w:t>
      </w:r>
    </w:p>
    <w:p w:rsidR="004C093C" w:rsidRPr="004C093C" w:rsidRDefault="004C093C" w:rsidP="004C093C">
      <w:pPr>
        <w:spacing w:after="150" w:line="240" w:lineRule="auto"/>
        <w:rPr>
          <w:rFonts w:ascii="Angsana New" w:eastAsia="Times New Roman" w:hAnsi="Angsana New" w:cs="Angsana New" w:hint="cs"/>
          <w:color w:val="FF0000"/>
          <w:sz w:val="32"/>
          <w:szCs w:val="32"/>
          <w:cs/>
        </w:rPr>
      </w:pPr>
      <w:r w:rsidRPr="004C093C">
        <w:rPr>
          <w:rFonts w:ascii="Angsana New" w:eastAsia="Times New Roman" w:hAnsi="Angsana New" w:cs="Angsana New"/>
          <w:b/>
          <w:bCs/>
          <w:color w:val="FF0000"/>
          <w:sz w:val="32"/>
          <w:szCs w:val="32"/>
          <w:cs/>
        </w:rPr>
        <w:t>ครอบครอง (อย่างเดียว)</w:t>
      </w:r>
      <w:r w:rsidRPr="004C093C">
        <w:rPr>
          <w:rFonts w:ascii="Angsana New" w:eastAsia="Times New Roman" w:hAnsi="Angsana New" w:cs="Angsana New"/>
          <w:color w:val="FF0000"/>
          <w:sz w:val="32"/>
          <w:szCs w:val="32"/>
          <w:cs/>
        </w:rPr>
        <w:t xml:space="preserve"> </w:t>
      </w:r>
      <w:r w:rsidRPr="004C093C">
        <w:rPr>
          <w:rFonts w:ascii="Angsana New" w:eastAsia="Times New Roman" w:hAnsi="Angsana New" w:cs="Angsana New"/>
          <w:sz w:val="32"/>
          <w:szCs w:val="32"/>
          <w:cs/>
        </w:rPr>
        <w:t>มีโทษจำคุกไม่เกิน 1 ปี ปรับไม่เกิน 20</w:t>
      </w:r>
      <w:r w:rsidRPr="004C093C">
        <w:rPr>
          <w:rFonts w:ascii="Angsana New" w:eastAsia="Times New Roman" w:hAnsi="Angsana New" w:cs="Angsana New"/>
          <w:sz w:val="32"/>
          <w:szCs w:val="32"/>
        </w:rPr>
        <w:t>,</w:t>
      </w:r>
      <w:r w:rsidRPr="004C093C">
        <w:rPr>
          <w:rFonts w:ascii="Angsana New" w:eastAsia="Times New Roman" w:hAnsi="Angsana New" w:cs="Angsana New" w:hint="cs"/>
          <w:sz w:val="32"/>
          <w:szCs w:val="32"/>
          <w:cs/>
        </w:rPr>
        <w:t>000 บาท</w:t>
      </w:r>
    </w:p>
    <w:p w:rsidR="004C093C" w:rsidRPr="004C093C" w:rsidRDefault="004C093C" w:rsidP="004C093C">
      <w:pPr>
        <w:spacing w:after="150" w:line="240" w:lineRule="auto"/>
        <w:rPr>
          <w:rFonts w:ascii="Angsana New" w:eastAsia="Times New Roman" w:hAnsi="Angsana New" w:cs="Angsana New" w:hint="cs"/>
          <w:sz w:val="32"/>
          <w:szCs w:val="32"/>
          <w:cs/>
        </w:rPr>
      </w:pPr>
      <w:r w:rsidRPr="004C093C">
        <w:rPr>
          <w:rFonts w:ascii="Angsana New" w:eastAsia="Times New Roman" w:hAnsi="Angsana New" w:cs="Angsana New"/>
          <w:b/>
          <w:bCs/>
          <w:color w:val="FF0000"/>
          <w:sz w:val="32"/>
          <w:szCs w:val="32"/>
          <w:cs/>
        </w:rPr>
        <w:t xml:space="preserve">เสพ </w:t>
      </w:r>
      <w:r w:rsidRPr="004C093C">
        <w:rPr>
          <w:rFonts w:ascii="Angsana New" w:eastAsia="Times New Roman" w:hAnsi="Angsana New" w:cs="Angsana New"/>
          <w:sz w:val="32"/>
          <w:szCs w:val="32"/>
          <w:cs/>
        </w:rPr>
        <w:t>มีโทษจำคุกไม่เกิน 1 เดือน หรือปรับไม่เกิน 2</w:t>
      </w:r>
      <w:r w:rsidRPr="004C093C">
        <w:rPr>
          <w:rFonts w:ascii="Angsana New" w:eastAsia="Times New Roman" w:hAnsi="Angsana New" w:cs="Angsana New"/>
          <w:sz w:val="32"/>
          <w:szCs w:val="32"/>
        </w:rPr>
        <w:t>,</w:t>
      </w:r>
      <w:r w:rsidRPr="004C093C">
        <w:rPr>
          <w:rFonts w:ascii="Angsana New" w:eastAsia="Times New Roman" w:hAnsi="Angsana New" w:cs="Angsana New" w:hint="cs"/>
          <w:sz w:val="32"/>
          <w:szCs w:val="32"/>
          <w:cs/>
        </w:rPr>
        <w:t>000 บาท</w:t>
      </w:r>
    </w:p>
    <w:p w:rsidR="004C093C" w:rsidRPr="004C093C" w:rsidRDefault="004C093C" w:rsidP="004C093C">
      <w:pPr>
        <w:spacing w:after="150" w:line="240" w:lineRule="auto"/>
        <w:ind w:firstLine="720"/>
        <w:rPr>
          <w:rFonts w:ascii="Angsana New" w:eastAsia="Times New Roman" w:hAnsi="Angsana New" w:cs="Angsana New" w:hint="cs"/>
          <w:color w:val="FF0000"/>
          <w:sz w:val="32"/>
          <w:szCs w:val="32"/>
          <w:cs/>
        </w:rPr>
      </w:pPr>
      <w:r w:rsidRPr="004C093C">
        <w:rPr>
          <w:rFonts w:ascii="Angsana New" w:eastAsia="Times New Roman" w:hAnsi="Angsana New" w:cs="Angsana New"/>
          <w:b/>
          <w:bCs/>
          <w:color w:val="FF0000"/>
          <w:sz w:val="32"/>
          <w:szCs w:val="32"/>
          <w:cs/>
        </w:rPr>
        <w:t>อาการของผู้ที่ติดใบกระท่อม</w:t>
      </w:r>
    </w:p>
    <w:p w:rsidR="004C093C" w:rsidRPr="004C093C" w:rsidRDefault="004C093C" w:rsidP="004C093C">
      <w:pPr>
        <w:spacing w:after="150" w:line="240" w:lineRule="auto"/>
        <w:ind w:firstLine="1440"/>
        <w:jc w:val="both"/>
        <w:rPr>
          <w:rFonts w:ascii="Angsana New" w:eastAsia="Times New Roman" w:hAnsi="Angsana New" w:cs="Angsana New"/>
          <w:color w:val="333333"/>
          <w:sz w:val="32"/>
          <w:szCs w:val="32"/>
          <w:cs/>
        </w:rPr>
      </w:pPr>
      <w:r w:rsidRPr="004C093C">
        <w:rPr>
          <w:rFonts w:ascii="Angsana New" w:eastAsia="Times New Roman" w:hAnsi="Angsana New" w:cs="Angsana New"/>
          <w:color w:val="333333"/>
          <w:sz w:val="32"/>
          <w:szCs w:val="32"/>
          <w:cs/>
        </w:rPr>
        <w:t xml:space="preserve">เมื่อเสพหรือเคี้ยวใบกระท่อมไปแล้ว 5-10 นาที ใบกระท่อมจะออกฤทธิ์กดประสาทให้     ผู้เสพมีความกระปรี้กระเปร่า สดชื่น ไม่รู้สึกหิวอาหาร ไม่รู้สึกเจ็บปวดหรือเมื่อยเนื้อเมื่อยตัว แต่หากอากาศครึ้มฟ้าครึ้มฝนเมื่อไร จะเกิดการหนาวสั่นคล้ายกับจะเป็นไข้ หากเสพไปนาน ๆ จะพบว่าผิวของผู้เสพมีความคล้ำลงจนดูเหมือนผิวแห้ง มีอาการท้องผูก อุจจาระแข็งเป็นก้อนเล็ก ๆ ทำให้ถ่ายยากกว่าปกติ </w:t>
      </w:r>
      <w:hyperlink r:id="rId8" w:tgtFrame="_blank" w:history="1">
        <w:r w:rsidRPr="004C093C">
          <w:rPr>
            <w:rFonts w:ascii="Angsana New" w:eastAsia="Times New Roman" w:hAnsi="Angsana New" w:cs="Angsana New"/>
            <w:color w:val="10A3E8"/>
            <w:sz w:val="32"/>
            <w:szCs w:val="32"/>
            <w:cs/>
          </w:rPr>
          <w:t>นอนไม่หลับ</w:t>
        </w:r>
      </w:hyperlink>
      <w:r w:rsidRPr="004C093C">
        <w:rPr>
          <w:rFonts w:ascii="Angsana New" w:eastAsia="Times New Roman" w:hAnsi="Angsana New" w:cs="Angsana New"/>
          <w:color w:val="333333"/>
          <w:sz w:val="32"/>
          <w:szCs w:val="32"/>
          <w:cs/>
        </w:rPr>
        <w:t xml:space="preserve"> คลื่นไส้อาเจียนจากอาการเมาใบกระท่อม  ยิ่งไปกว่านั้น หากผู้เสพเคี้ยวใบกระท่อมเลย โดยไม่ทำการฉีกออกจากก้านใบเสียก่อน ก้านจะตกลงไปอยู่ในลำไส้ เมื่อไม่สามารถย่อยได้ก็จะกลายเป็นสิ่งสกปรกที่ค้างอยู่ในลำไส้ เป็นเหตุให้ร่างกายต้องแสดงกลไกป้องกันตัวด้วยการสร้างผังพืดมาหุ้มก้านใบกระท่อมนั้นไว้ ซึ่งอาจจะส่งข้างเคียงต่าง ๆ อีกมากมายตามมา และหากหยุดเคี้ยวใบกระท่อมก็จะส่งผลให้มีปัญหากับร่างกายดังต่อไปนี้</w:t>
      </w:r>
    </w:p>
    <w:p w:rsidR="004C093C" w:rsidRPr="004C093C" w:rsidRDefault="004C093C" w:rsidP="004C09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color w:val="333333"/>
          <w:sz w:val="32"/>
          <w:szCs w:val="32"/>
          <w:cs/>
        </w:rPr>
      </w:pPr>
      <w:r w:rsidRPr="004C093C">
        <w:rPr>
          <w:rFonts w:ascii="Angsana New" w:eastAsia="Times New Roman" w:hAnsi="Angsana New" w:cs="Angsana New"/>
          <w:color w:val="333333"/>
          <w:sz w:val="32"/>
          <w:szCs w:val="32"/>
          <w:cs/>
        </w:rPr>
        <w:t xml:space="preserve">ไม่มีแรง </w:t>
      </w:r>
      <w:hyperlink r:id="rId9" w:tgtFrame="_blank" w:history="1">
        <w:r w:rsidRPr="004C093C">
          <w:rPr>
            <w:rFonts w:ascii="Angsana New" w:eastAsia="Times New Roman" w:hAnsi="Angsana New" w:cs="Angsana New"/>
            <w:color w:val="10A3E8"/>
            <w:sz w:val="32"/>
            <w:szCs w:val="32"/>
            <w:cs/>
          </w:rPr>
          <w:t>อ่อนเพลีย</w:t>
        </w:r>
      </w:hyperlink>
      <w:r w:rsidRPr="004C093C">
        <w:rPr>
          <w:rFonts w:ascii="Angsana New" w:eastAsia="Times New Roman" w:hAnsi="Angsana New" w:cs="Angsana New"/>
          <w:color w:val="333333"/>
          <w:sz w:val="32"/>
          <w:szCs w:val="32"/>
          <w:cs/>
        </w:rPr>
        <w:t xml:space="preserve"> ทำงานไม่ได้</w:t>
      </w:r>
    </w:p>
    <w:p w:rsidR="004C093C" w:rsidRPr="004C093C" w:rsidRDefault="004C093C" w:rsidP="004C09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color w:val="333333"/>
          <w:sz w:val="32"/>
          <w:szCs w:val="32"/>
          <w:cs/>
        </w:rPr>
      </w:pPr>
      <w:r w:rsidRPr="004C093C">
        <w:rPr>
          <w:rFonts w:ascii="Angsana New" w:eastAsia="Times New Roman" w:hAnsi="Angsana New" w:cs="Angsana New"/>
          <w:color w:val="333333"/>
          <w:sz w:val="32"/>
          <w:szCs w:val="32"/>
          <w:cs/>
        </w:rPr>
        <w:t>ปวดเมื่อยตามตัวและกระดูกส่วนต่าง ๆ บางรายที่เสพมากเกินไป อาจพบว่าแขนกระตุกเองได้</w:t>
      </w:r>
    </w:p>
    <w:p w:rsidR="004C093C" w:rsidRPr="004C093C" w:rsidRDefault="004C093C" w:rsidP="004C09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color w:val="333333"/>
          <w:sz w:val="32"/>
          <w:szCs w:val="32"/>
          <w:cs/>
        </w:rPr>
      </w:pPr>
      <w:r w:rsidRPr="004C093C">
        <w:rPr>
          <w:rFonts w:ascii="Angsana New" w:eastAsia="Times New Roman" w:hAnsi="Angsana New" w:cs="Angsana New"/>
          <w:color w:val="333333"/>
          <w:sz w:val="32"/>
          <w:szCs w:val="32"/>
          <w:cs/>
        </w:rPr>
        <w:t>มีอารมณ์ซึมเศร้า เซื่องซึม ไม่พูดกับใคร หรือไม่ก็อาจจะก้าวร้าวไปเลย</w:t>
      </w:r>
    </w:p>
    <w:p w:rsidR="004C093C" w:rsidRPr="004C093C" w:rsidRDefault="004C093C" w:rsidP="004C09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color w:val="333333"/>
          <w:sz w:val="32"/>
          <w:szCs w:val="32"/>
          <w:cs/>
        </w:rPr>
      </w:pPr>
      <w:r w:rsidRPr="004C093C">
        <w:rPr>
          <w:rFonts w:ascii="Angsana New" w:eastAsia="Times New Roman" w:hAnsi="Angsana New" w:cs="Angsana New"/>
          <w:color w:val="333333"/>
          <w:sz w:val="32"/>
          <w:szCs w:val="32"/>
          <w:cs/>
        </w:rPr>
        <w:t>มีอาการนอนไม่หลับ กระวนกระวาย</w:t>
      </w:r>
    </w:p>
    <w:p w:rsidR="004C093C" w:rsidRPr="004C093C" w:rsidRDefault="004C093C" w:rsidP="004C09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color w:val="333333"/>
          <w:sz w:val="32"/>
          <w:szCs w:val="32"/>
          <w:cs/>
        </w:rPr>
      </w:pPr>
      <w:r w:rsidRPr="004C093C">
        <w:rPr>
          <w:rFonts w:ascii="Angsana New" w:eastAsia="Times New Roman" w:hAnsi="Angsana New" w:cs="Angsana New"/>
          <w:color w:val="333333"/>
          <w:sz w:val="32"/>
          <w:szCs w:val="32"/>
          <w:cs/>
        </w:rPr>
        <w:t>มีความดันหรืออุณหภูมิร่างกายที่สูงกว่าปกติ</w:t>
      </w:r>
    </w:p>
    <w:p w:rsidR="004C093C" w:rsidRPr="004C093C" w:rsidRDefault="004C093C" w:rsidP="004C093C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color w:val="333333"/>
          <w:sz w:val="32"/>
          <w:szCs w:val="32"/>
        </w:rPr>
      </w:pPr>
    </w:p>
    <w:p w:rsidR="004C093C" w:rsidRPr="004C093C" w:rsidRDefault="004C093C" w:rsidP="004C093C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color w:val="333333"/>
          <w:sz w:val="32"/>
          <w:szCs w:val="32"/>
        </w:rPr>
      </w:pPr>
    </w:p>
    <w:p w:rsidR="004C093C" w:rsidRDefault="004C093C" w:rsidP="004C093C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color w:val="333333"/>
          <w:sz w:val="32"/>
          <w:szCs w:val="32"/>
        </w:rPr>
      </w:pPr>
    </w:p>
    <w:p w:rsidR="004C093C" w:rsidRDefault="004C093C" w:rsidP="004C093C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color w:val="333333"/>
          <w:sz w:val="32"/>
          <w:szCs w:val="32"/>
        </w:rPr>
      </w:pPr>
    </w:p>
    <w:p w:rsidR="004C093C" w:rsidRPr="004C093C" w:rsidRDefault="004C093C" w:rsidP="004C093C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color w:val="333333"/>
          <w:sz w:val="32"/>
          <w:szCs w:val="32"/>
        </w:rPr>
      </w:pPr>
    </w:p>
    <w:p w:rsidR="004C093C" w:rsidRPr="004C093C" w:rsidRDefault="004C093C" w:rsidP="004C093C">
      <w:pPr>
        <w:spacing w:after="150" w:line="240" w:lineRule="auto"/>
        <w:ind w:firstLine="720"/>
        <w:rPr>
          <w:rFonts w:ascii="Angsana New" w:eastAsia="Times New Roman" w:hAnsi="Angsana New" w:cs="Angsana New"/>
          <w:color w:val="7030A0"/>
          <w:sz w:val="32"/>
          <w:szCs w:val="32"/>
          <w:cs/>
        </w:rPr>
      </w:pPr>
      <w:r w:rsidRPr="004C093C">
        <w:rPr>
          <w:rFonts w:ascii="Angsana New" w:eastAsia="Times New Roman" w:hAnsi="Angsana New" w:cs="Angsana New"/>
          <w:b/>
          <w:bCs/>
          <w:color w:val="7030A0"/>
          <w:sz w:val="32"/>
          <w:szCs w:val="32"/>
          <w:cs/>
        </w:rPr>
        <w:lastRenderedPageBreak/>
        <w:t>สายด่วนและองค์กรบำบัดยาเสพติด</w:t>
      </w:r>
    </w:p>
    <w:p w:rsidR="004C093C" w:rsidRPr="004C093C" w:rsidRDefault="004C093C" w:rsidP="004C093C">
      <w:pPr>
        <w:spacing w:after="150" w:line="240" w:lineRule="auto"/>
        <w:ind w:firstLine="1080"/>
        <w:jc w:val="both"/>
        <w:rPr>
          <w:rFonts w:ascii="Angsana New" w:eastAsia="Times New Roman" w:hAnsi="Angsana New" w:cs="Angsana New"/>
          <w:color w:val="333333"/>
          <w:sz w:val="32"/>
          <w:szCs w:val="32"/>
          <w:cs/>
        </w:rPr>
      </w:pPr>
      <w:r w:rsidRPr="004C093C">
        <w:rPr>
          <w:rFonts w:ascii="Angsana New" w:eastAsia="Times New Roman" w:hAnsi="Angsana New" w:cs="Angsana New"/>
          <w:color w:val="333333"/>
          <w:sz w:val="32"/>
          <w:szCs w:val="32"/>
          <w:cs/>
        </w:rPr>
        <w:t>หากต้องการบำบัดหรือรักษาเพื่อให้ไม่ต้องพึ่งพาใบกระท่อมอีกต่อไป สามารถติดต่อสถานบำบัดตามเบอร์โทรดังนี้ได้เลย</w:t>
      </w:r>
    </w:p>
    <w:p w:rsidR="004C093C" w:rsidRPr="004C093C" w:rsidRDefault="004C093C" w:rsidP="004C09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color w:val="333333"/>
          <w:sz w:val="32"/>
          <w:szCs w:val="32"/>
          <w:cs/>
        </w:rPr>
      </w:pPr>
      <w:r w:rsidRPr="004C093C">
        <w:rPr>
          <w:rFonts w:ascii="Angsana New" w:eastAsia="Times New Roman" w:hAnsi="Angsana New" w:cs="Angsana New"/>
          <w:color w:val="333333"/>
          <w:sz w:val="32"/>
          <w:szCs w:val="32"/>
          <w:cs/>
        </w:rPr>
        <w:t>สถาบัน</w:t>
      </w:r>
      <w:proofErr w:type="spellStart"/>
      <w:r w:rsidRPr="004C093C">
        <w:rPr>
          <w:rFonts w:ascii="Angsana New" w:eastAsia="Times New Roman" w:hAnsi="Angsana New" w:cs="Angsana New"/>
          <w:color w:val="333333"/>
          <w:sz w:val="32"/>
          <w:szCs w:val="32"/>
          <w:cs/>
        </w:rPr>
        <w:t>ธัญญา</w:t>
      </w:r>
      <w:proofErr w:type="spellEnd"/>
      <w:r w:rsidRPr="004C093C">
        <w:rPr>
          <w:rFonts w:ascii="Angsana New" w:eastAsia="Times New Roman" w:hAnsi="Angsana New" w:cs="Angsana New"/>
          <w:color w:val="333333"/>
          <w:sz w:val="32"/>
          <w:szCs w:val="32"/>
          <w:cs/>
        </w:rPr>
        <w:t>รักษ์ สายด่วน 1165</w:t>
      </w:r>
    </w:p>
    <w:p w:rsidR="004C093C" w:rsidRPr="004C093C" w:rsidRDefault="004C093C" w:rsidP="004C09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color w:val="333333"/>
          <w:sz w:val="32"/>
          <w:szCs w:val="32"/>
          <w:cs/>
        </w:rPr>
      </w:pPr>
      <w:r w:rsidRPr="004C093C">
        <w:rPr>
          <w:rFonts w:ascii="Angsana New" w:eastAsia="Times New Roman" w:hAnsi="Angsana New" w:cs="Angsana New"/>
          <w:color w:val="333333"/>
          <w:sz w:val="32"/>
          <w:szCs w:val="32"/>
          <w:cs/>
        </w:rPr>
        <w:t>บ้านพิชิตใจ เขตประเวศ เบอร์โทรศัพท์ 02-329-1353</w:t>
      </w:r>
    </w:p>
    <w:p w:rsidR="004C093C" w:rsidRPr="004C093C" w:rsidRDefault="004C093C" w:rsidP="004C09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color w:val="333333"/>
          <w:sz w:val="32"/>
          <w:szCs w:val="32"/>
          <w:cs/>
        </w:rPr>
      </w:pPr>
      <w:r w:rsidRPr="004C093C">
        <w:rPr>
          <w:rFonts w:ascii="Angsana New" w:eastAsia="Times New Roman" w:hAnsi="Angsana New" w:cs="Angsana New"/>
          <w:color w:val="333333"/>
          <w:sz w:val="32"/>
          <w:szCs w:val="32"/>
          <w:cs/>
        </w:rPr>
        <w:t xml:space="preserve">โครงการ </w:t>
      </w:r>
      <w:r w:rsidRPr="004C093C">
        <w:rPr>
          <w:rFonts w:ascii="Angsana New" w:eastAsia="Times New Roman" w:hAnsi="Angsana New" w:cs="Angsana New"/>
          <w:color w:val="333333"/>
          <w:sz w:val="32"/>
          <w:szCs w:val="32"/>
        </w:rPr>
        <w:t xml:space="preserve">To Be Number One </w:t>
      </w:r>
      <w:r w:rsidRPr="004C093C">
        <w:rPr>
          <w:rFonts w:ascii="Angsana New" w:eastAsia="Times New Roman" w:hAnsi="Angsana New" w:cs="Angsana New" w:hint="cs"/>
          <w:color w:val="333333"/>
          <w:sz w:val="32"/>
          <w:szCs w:val="32"/>
          <w:cs/>
        </w:rPr>
        <w:t>สายด่วน 1323</w:t>
      </w:r>
    </w:p>
    <w:p w:rsidR="004C093C" w:rsidRPr="004C093C" w:rsidRDefault="004C093C" w:rsidP="004C09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ngsana New" w:eastAsia="Times New Roman" w:hAnsi="Angsana New" w:cs="Angsana New" w:hint="cs"/>
          <w:color w:val="333333"/>
          <w:sz w:val="32"/>
          <w:szCs w:val="32"/>
          <w:cs/>
        </w:rPr>
      </w:pPr>
      <w:r w:rsidRPr="004C093C">
        <w:rPr>
          <w:rFonts w:ascii="Angsana New" w:eastAsia="Times New Roman" w:hAnsi="Angsana New" w:cs="Angsana New"/>
          <w:color w:val="333333"/>
          <w:sz w:val="32"/>
          <w:szCs w:val="32"/>
          <w:cs/>
        </w:rPr>
        <w:t>ภูฟ้า</w:t>
      </w:r>
      <w:proofErr w:type="spellStart"/>
      <w:r w:rsidRPr="004C093C">
        <w:rPr>
          <w:rFonts w:ascii="Angsana New" w:eastAsia="Times New Roman" w:hAnsi="Angsana New" w:cs="Angsana New"/>
          <w:color w:val="333333"/>
          <w:sz w:val="32"/>
          <w:szCs w:val="32"/>
          <w:cs/>
        </w:rPr>
        <w:t>เรสท์โฮม</w:t>
      </w:r>
      <w:proofErr w:type="spellEnd"/>
      <w:r w:rsidRPr="004C093C">
        <w:rPr>
          <w:rFonts w:ascii="Angsana New" w:eastAsia="Times New Roman" w:hAnsi="Angsana New" w:cs="Angsana New"/>
          <w:color w:val="333333"/>
          <w:sz w:val="32"/>
          <w:szCs w:val="32"/>
          <w:cs/>
        </w:rPr>
        <w:t xml:space="preserve"> บ้านพักฟื้นสำหรับผู้ป่วยยาเสพติด เบอร์โทรศัพท์ 063-908-2999</w:t>
      </w:r>
    </w:p>
    <w:p w:rsidR="004C093C" w:rsidRPr="004C093C" w:rsidRDefault="004C093C" w:rsidP="004C09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color w:val="333333"/>
          <w:sz w:val="32"/>
          <w:szCs w:val="32"/>
          <w:cs/>
        </w:rPr>
      </w:pPr>
      <w:r w:rsidRPr="004C093C">
        <w:rPr>
          <w:rFonts w:ascii="Angsana New" w:eastAsia="Times New Roman" w:hAnsi="Angsana New" w:cs="Angsana New"/>
          <w:color w:val="333333"/>
          <w:sz w:val="32"/>
          <w:szCs w:val="32"/>
          <w:cs/>
        </w:rPr>
        <w:t>สำนักสงฆ์วัดถ้ำกระบอก เบอร์โทรศัพท์ 036-266-292</w:t>
      </w:r>
    </w:p>
    <w:p w:rsidR="004C093C" w:rsidRPr="004C093C" w:rsidRDefault="004C093C" w:rsidP="004C09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color w:val="333333"/>
          <w:sz w:val="32"/>
          <w:szCs w:val="32"/>
          <w:cs/>
        </w:rPr>
      </w:pPr>
      <w:proofErr w:type="spellStart"/>
      <w:r w:rsidRPr="004C093C">
        <w:rPr>
          <w:rFonts w:ascii="Angsana New" w:eastAsia="Times New Roman" w:hAnsi="Angsana New" w:cs="Angsana New"/>
          <w:color w:val="333333"/>
          <w:sz w:val="32"/>
          <w:szCs w:val="32"/>
          <w:cs/>
        </w:rPr>
        <w:t>เดอะ</w:t>
      </w:r>
      <w:proofErr w:type="spellEnd"/>
      <w:r w:rsidRPr="004C093C">
        <w:rPr>
          <w:rFonts w:ascii="Angsana New" w:eastAsia="Times New Roman" w:hAnsi="Angsana New" w:cs="Angsana New"/>
          <w:color w:val="333333"/>
          <w:sz w:val="32"/>
          <w:szCs w:val="32"/>
          <w:cs/>
        </w:rPr>
        <w:t xml:space="preserve"> </w:t>
      </w:r>
      <w:proofErr w:type="spellStart"/>
      <w:r w:rsidRPr="004C093C">
        <w:rPr>
          <w:rFonts w:ascii="Angsana New" w:eastAsia="Times New Roman" w:hAnsi="Angsana New" w:cs="Angsana New"/>
          <w:color w:val="333333"/>
          <w:sz w:val="32"/>
          <w:szCs w:val="32"/>
          <w:cs/>
        </w:rPr>
        <w:t>เค</w:t>
      </w:r>
      <w:proofErr w:type="spellEnd"/>
      <w:r w:rsidRPr="004C093C">
        <w:rPr>
          <w:rFonts w:ascii="Angsana New" w:eastAsia="Times New Roman" w:hAnsi="Angsana New" w:cs="Angsana New"/>
          <w:color w:val="333333"/>
          <w:sz w:val="32"/>
          <w:szCs w:val="32"/>
          <w:cs/>
        </w:rPr>
        <w:t>บิน เบอร์โทร 02-107-2545</w:t>
      </w:r>
    </w:p>
    <w:p w:rsidR="004C093C" w:rsidRPr="004C093C" w:rsidRDefault="004C093C" w:rsidP="004C093C">
      <w:pPr>
        <w:spacing w:after="150" w:line="240" w:lineRule="auto"/>
        <w:ind w:firstLine="1080"/>
        <w:jc w:val="both"/>
        <w:rPr>
          <w:rFonts w:ascii="Angsana New" w:eastAsia="Times New Roman" w:hAnsi="Angsana New" w:cs="Angsana New"/>
          <w:color w:val="333333"/>
          <w:sz w:val="32"/>
          <w:szCs w:val="32"/>
          <w:cs/>
        </w:rPr>
      </w:pPr>
      <w:r w:rsidRPr="004C093C">
        <w:rPr>
          <w:rFonts w:ascii="Angsana New" w:eastAsia="Times New Roman" w:hAnsi="Angsana New" w:cs="Angsana New"/>
          <w:color w:val="333333"/>
          <w:sz w:val="32"/>
          <w:szCs w:val="32"/>
          <w:cs/>
        </w:rPr>
        <w:t>ถึงแม้ใบกระท่อมจะดูเหมือนไม่ค่อยอันตราย แต่ก็จัดอยู่ในกลุ่มยาเสพติดประเภทหนึ่งที่ไม่ควรมองข้าม และสามารถเสพติดได้เช่นเดียวกัน เพราะฉะนั้นหากพบผู้เสพติดใบกระท่อม อย่าลืมติดต่อสายด่วนทันที หรือหากใครที่ต้องการบำบัดยาเสพติด จากการเสพติดใบกระท่อม ก็สามารถติดต่อไปที่สายด่วนและสถานที่บำบัดยาเสพติดเหล่านี้ได้เลย</w:t>
      </w:r>
    </w:p>
    <w:p w:rsidR="00D66684" w:rsidRDefault="00D66684" w:rsidP="0062726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66684" w:rsidRDefault="00D66684" w:rsidP="0062726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66684" w:rsidRDefault="00D66684" w:rsidP="0062726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4C093C" w:rsidRPr="004C093C" w:rsidRDefault="004C093C" w:rsidP="004C093C">
      <w:pPr>
        <w:spacing w:after="0" w:line="240" w:lineRule="auto"/>
        <w:jc w:val="center"/>
        <w:outlineLvl w:val="1"/>
        <w:rPr>
          <w:rFonts w:ascii="kanitlight" w:eastAsia="Times New Roman" w:hAnsi="kanitlight" w:cs="Angsana New"/>
          <w:color w:val="0FB396"/>
          <w:spacing w:val="-6"/>
          <w:sz w:val="48"/>
          <w:szCs w:val="48"/>
        </w:rPr>
      </w:pPr>
      <w:r w:rsidRPr="004C093C">
        <w:rPr>
          <w:rFonts w:ascii="kanitlight" w:eastAsia="Times New Roman" w:hAnsi="kanitlight" w:cs="Angsana New"/>
          <w:color w:val="0FB396"/>
          <w:spacing w:val="-6"/>
          <w:sz w:val="48"/>
          <w:szCs w:val="48"/>
          <w:cs/>
        </w:rPr>
        <w:lastRenderedPageBreak/>
        <w:t>ใบกระท่อมคืออะไร</w:t>
      </w:r>
    </w:p>
    <w:p w:rsidR="004C093C" w:rsidRPr="004C093C" w:rsidRDefault="004C093C" w:rsidP="004C093C">
      <w:pPr>
        <w:spacing w:after="0" w:line="240" w:lineRule="auto"/>
        <w:jc w:val="center"/>
        <w:outlineLvl w:val="1"/>
        <w:rPr>
          <w:rFonts w:ascii="kanitlight" w:eastAsia="Times New Roman" w:hAnsi="kanitlight" w:cs="Angsana New"/>
          <w:color w:val="0FB396"/>
          <w:spacing w:val="-6"/>
          <w:sz w:val="48"/>
          <w:szCs w:val="48"/>
        </w:rPr>
      </w:pPr>
      <w:r w:rsidRPr="004C093C">
        <w:rPr>
          <w:rFonts w:ascii="kanitlight" w:eastAsia="Times New Roman" w:hAnsi="kanitlight" w:cs="Angsana New"/>
          <w:color w:val="0FB396"/>
          <w:spacing w:val="-6"/>
          <w:sz w:val="48"/>
          <w:szCs w:val="48"/>
          <w:cs/>
        </w:rPr>
        <w:t>อาการผู้เสพ</w:t>
      </w:r>
    </w:p>
    <w:p w:rsidR="004C093C" w:rsidRPr="004C093C" w:rsidRDefault="004C093C" w:rsidP="004C093C">
      <w:pPr>
        <w:spacing w:after="0" w:line="240" w:lineRule="auto"/>
        <w:jc w:val="center"/>
        <w:outlineLvl w:val="1"/>
        <w:rPr>
          <w:rFonts w:eastAsia="Times New Roman" w:cs="Angsana New"/>
          <w:color w:val="0FB396"/>
          <w:spacing w:val="-6"/>
          <w:sz w:val="48"/>
          <w:szCs w:val="48"/>
        </w:rPr>
      </w:pPr>
      <w:r w:rsidRPr="004C093C">
        <w:rPr>
          <w:rFonts w:ascii="kanitlight" w:eastAsia="Times New Roman" w:hAnsi="kanitlight" w:cs="Angsana New"/>
          <w:color w:val="0FB396"/>
          <w:spacing w:val="-6"/>
          <w:sz w:val="48"/>
          <w:szCs w:val="48"/>
          <w:cs/>
        </w:rPr>
        <w:t>โทษและสถานบำบัด</w:t>
      </w:r>
    </w:p>
    <w:p w:rsidR="004C093C" w:rsidRPr="004C093C" w:rsidRDefault="004C093C" w:rsidP="004C093C">
      <w:pPr>
        <w:spacing w:after="0" w:line="240" w:lineRule="auto"/>
        <w:jc w:val="center"/>
        <w:outlineLvl w:val="1"/>
        <w:rPr>
          <w:rFonts w:eastAsia="Times New Roman" w:cs="Helvetica"/>
          <w:color w:val="0FB396"/>
          <w:spacing w:val="-6"/>
          <w:sz w:val="48"/>
          <w:szCs w:val="48"/>
        </w:rPr>
      </w:pPr>
      <w:r w:rsidRPr="004C093C">
        <w:rPr>
          <w:rFonts w:ascii="kanitlight" w:eastAsia="Times New Roman" w:hAnsi="kanitlight" w:cs="Angsana New"/>
          <w:color w:val="0FB396"/>
          <w:spacing w:val="-6"/>
          <w:sz w:val="48"/>
          <w:szCs w:val="48"/>
          <w:cs/>
        </w:rPr>
        <w:t>เมื่อต้องการเลิกเสพ</w:t>
      </w:r>
    </w:p>
    <w:p w:rsidR="004C093C" w:rsidRDefault="004C093C" w:rsidP="00D66684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4C093C" w:rsidRDefault="004C093C" w:rsidP="00D66684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C093C">
        <w:rPr>
          <w:rFonts w:ascii="kanitlight" w:eastAsia="Times New Roman" w:hAnsi="kanitlight" w:cs="Angsana New"/>
          <w:noProof/>
          <w:color w:val="333333"/>
          <w:sz w:val="21"/>
          <w:szCs w:val="21"/>
        </w:rPr>
        <w:drawing>
          <wp:inline distT="0" distB="0" distL="0" distR="0" wp14:anchorId="5F5CC6CC" wp14:editId="05435DD9">
            <wp:extent cx="3240405" cy="2162132"/>
            <wp:effectExtent l="0" t="0" r="0" b="0"/>
            <wp:docPr id="1" name="Picture 4" descr="คำอธิบาย: Istock 853313106 %281%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คำอธิบาย: Istock 853313106 %281%2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405" cy="2162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6684" w:rsidRDefault="00D66684" w:rsidP="00D66684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4C093C" w:rsidRDefault="004C093C" w:rsidP="00D66684">
      <w:pPr>
        <w:pStyle w:val="a3"/>
        <w:jc w:val="center"/>
        <w:rPr>
          <w:rFonts w:ascii="TH SarabunIT๙" w:hAnsi="TH SarabunIT๙" w:cs="TH SarabunIT๙"/>
          <w:b/>
          <w:bCs/>
          <w:color w:val="FF0000"/>
          <w:sz w:val="48"/>
          <w:szCs w:val="48"/>
        </w:rPr>
      </w:pPr>
      <w:r w:rsidRPr="006E6D5C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3D35C2D5" wp14:editId="528048BC">
            <wp:extent cx="1083967" cy="1077961"/>
            <wp:effectExtent l="0" t="0" r="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447" cy="1079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13B2" w:rsidRPr="00D66684" w:rsidRDefault="00A913B2" w:rsidP="00D66684">
      <w:pPr>
        <w:pStyle w:val="a3"/>
        <w:jc w:val="center"/>
        <w:rPr>
          <w:rFonts w:ascii="TH SarabunIT๙" w:hAnsi="TH SarabunIT๙" w:cs="TH SarabunIT๙"/>
          <w:b/>
          <w:bCs/>
          <w:color w:val="FF0000"/>
          <w:sz w:val="48"/>
          <w:szCs w:val="48"/>
        </w:rPr>
      </w:pPr>
      <w:r w:rsidRPr="00D66684">
        <w:rPr>
          <w:rFonts w:ascii="TH SarabunIT๙" w:hAnsi="TH SarabunIT๙" w:cs="TH SarabunIT๙" w:hint="cs"/>
          <w:b/>
          <w:bCs/>
          <w:color w:val="FF0000"/>
          <w:sz w:val="48"/>
          <w:szCs w:val="48"/>
          <w:cs/>
        </w:rPr>
        <w:t xml:space="preserve">สำนักงานปลัด </w:t>
      </w:r>
      <w:proofErr w:type="spellStart"/>
      <w:r w:rsidRPr="00D66684">
        <w:rPr>
          <w:rFonts w:ascii="TH SarabunIT๙" w:hAnsi="TH SarabunIT๙" w:cs="TH SarabunIT๙" w:hint="cs"/>
          <w:b/>
          <w:bCs/>
          <w:color w:val="FF0000"/>
          <w:sz w:val="48"/>
          <w:szCs w:val="48"/>
          <w:cs/>
        </w:rPr>
        <w:t>อบต</w:t>
      </w:r>
      <w:proofErr w:type="spellEnd"/>
      <w:r w:rsidRPr="00D66684">
        <w:rPr>
          <w:rFonts w:ascii="TH SarabunIT๙" w:hAnsi="TH SarabunIT๙" w:cs="TH SarabunIT๙" w:hint="cs"/>
          <w:b/>
          <w:bCs/>
          <w:color w:val="FF0000"/>
          <w:sz w:val="48"/>
          <w:szCs w:val="48"/>
          <w:cs/>
        </w:rPr>
        <w:t xml:space="preserve">. </w:t>
      </w:r>
      <w:r w:rsidR="006E6D5C" w:rsidRPr="00D66684">
        <w:rPr>
          <w:rFonts w:ascii="TH SarabunIT๙" w:hAnsi="TH SarabunIT๙" w:cs="TH SarabunIT๙" w:hint="cs"/>
          <w:b/>
          <w:bCs/>
          <w:color w:val="FF0000"/>
          <w:sz w:val="48"/>
          <w:szCs w:val="48"/>
          <w:cs/>
        </w:rPr>
        <w:t>วังพญา</w:t>
      </w:r>
    </w:p>
    <w:p w:rsidR="00A913B2" w:rsidRPr="00D66684" w:rsidRDefault="00A913B2" w:rsidP="00D66684">
      <w:pPr>
        <w:pStyle w:val="a3"/>
        <w:jc w:val="center"/>
        <w:rPr>
          <w:rFonts w:ascii="TH SarabunIT๙" w:hAnsi="TH SarabunIT๙" w:cs="TH SarabunIT๙"/>
          <w:b/>
          <w:bCs/>
          <w:color w:val="FF0000"/>
          <w:sz w:val="48"/>
          <w:szCs w:val="48"/>
        </w:rPr>
      </w:pPr>
      <w:r w:rsidRPr="00D66684">
        <w:rPr>
          <w:rFonts w:ascii="TH SarabunIT๙" w:hAnsi="TH SarabunIT๙" w:cs="TH SarabunIT๙" w:hint="cs"/>
          <w:b/>
          <w:bCs/>
          <w:color w:val="FF0000"/>
          <w:sz w:val="48"/>
          <w:szCs w:val="48"/>
          <w:cs/>
        </w:rPr>
        <w:t>โทร. 0</w:t>
      </w:r>
      <w:r w:rsidR="006E6D5C" w:rsidRPr="00D66684">
        <w:rPr>
          <w:rFonts w:ascii="TH SarabunIT๙" w:hAnsi="TH SarabunIT๙" w:cs="TH SarabunIT๙" w:hint="cs"/>
          <w:b/>
          <w:bCs/>
          <w:color w:val="FF0000"/>
          <w:sz w:val="48"/>
          <w:szCs w:val="48"/>
          <w:cs/>
        </w:rPr>
        <w:t>73</w:t>
      </w:r>
      <w:r w:rsidRPr="00D66684">
        <w:rPr>
          <w:rFonts w:ascii="TH SarabunIT๙" w:hAnsi="TH SarabunIT๙" w:cs="TH SarabunIT๙" w:hint="cs"/>
          <w:b/>
          <w:bCs/>
          <w:color w:val="FF0000"/>
          <w:sz w:val="48"/>
          <w:szCs w:val="48"/>
          <w:cs/>
        </w:rPr>
        <w:t>-</w:t>
      </w:r>
      <w:r w:rsidR="006E6D5C" w:rsidRPr="00D66684">
        <w:rPr>
          <w:rFonts w:ascii="TH SarabunIT๙" w:hAnsi="TH SarabunIT๙" w:cs="TH SarabunIT๙" w:hint="cs"/>
          <w:b/>
          <w:bCs/>
          <w:color w:val="FF0000"/>
          <w:sz w:val="48"/>
          <w:szCs w:val="48"/>
          <w:cs/>
        </w:rPr>
        <w:t>299962</w:t>
      </w:r>
    </w:p>
    <w:p w:rsidR="00A913B2" w:rsidRPr="00D66684" w:rsidRDefault="00A913B2" w:rsidP="00D66684">
      <w:pPr>
        <w:pStyle w:val="a3"/>
        <w:jc w:val="center"/>
        <w:rPr>
          <w:rFonts w:ascii="TH SarabunIT๙" w:hAnsi="TH SarabunIT๙" w:cs="TH SarabunIT๙"/>
          <w:b/>
          <w:bCs/>
          <w:color w:val="FF0000"/>
          <w:sz w:val="48"/>
          <w:szCs w:val="48"/>
          <w:cs/>
        </w:rPr>
      </w:pPr>
      <w:r w:rsidRPr="00D66684">
        <w:rPr>
          <w:rFonts w:ascii="TH SarabunIT๙" w:hAnsi="TH SarabunIT๙" w:cs="TH SarabunIT๙" w:hint="cs"/>
          <w:b/>
          <w:bCs/>
          <w:color w:val="FF0000"/>
          <w:sz w:val="48"/>
          <w:szCs w:val="48"/>
          <w:cs/>
        </w:rPr>
        <w:t>โทรสาร. 0</w:t>
      </w:r>
      <w:r w:rsidR="006E6D5C" w:rsidRPr="00D66684">
        <w:rPr>
          <w:rFonts w:ascii="TH SarabunIT๙" w:hAnsi="TH SarabunIT๙" w:cs="TH SarabunIT๙" w:hint="cs"/>
          <w:b/>
          <w:bCs/>
          <w:color w:val="FF0000"/>
          <w:sz w:val="48"/>
          <w:szCs w:val="48"/>
          <w:cs/>
        </w:rPr>
        <w:t>73</w:t>
      </w:r>
      <w:r w:rsidRPr="00D66684">
        <w:rPr>
          <w:rFonts w:ascii="TH SarabunIT๙" w:hAnsi="TH SarabunIT๙" w:cs="TH SarabunIT๙" w:hint="cs"/>
          <w:b/>
          <w:bCs/>
          <w:color w:val="FF0000"/>
          <w:sz w:val="48"/>
          <w:szCs w:val="48"/>
          <w:cs/>
        </w:rPr>
        <w:t>-</w:t>
      </w:r>
      <w:r w:rsidR="006E6D5C" w:rsidRPr="00D66684">
        <w:rPr>
          <w:rFonts w:ascii="TH SarabunIT๙" w:hAnsi="TH SarabunIT๙" w:cs="TH SarabunIT๙" w:hint="cs"/>
          <w:b/>
          <w:bCs/>
          <w:color w:val="FF0000"/>
          <w:sz w:val="48"/>
          <w:szCs w:val="48"/>
          <w:cs/>
        </w:rPr>
        <w:t>299963</w:t>
      </w:r>
    </w:p>
    <w:p w:rsidR="00A913B2" w:rsidRPr="00136A72" w:rsidRDefault="00045489">
      <w:pPr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</w:p>
    <w:sectPr w:rsidR="00A913B2" w:rsidRPr="00136A72" w:rsidSect="00F44808">
      <w:pgSz w:w="16838" w:h="11906" w:orient="landscape"/>
      <w:pgMar w:top="567" w:right="253" w:bottom="567" w:left="284" w:header="709" w:footer="709" w:gutter="0"/>
      <w:cols w:num="3" w:space="4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5489" w:rsidRDefault="00045489" w:rsidP="004C093C">
      <w:pPr>
        <w:spacing w:after="0" w:line="240" w:lineRule="auto"/>
      </w:pPr>
      <w:r>
        <w:separator/>
      </w:r>
    </w:p>
  </w:endnote>
  <w:endnote w:type="continuationSeparator" w:id="0">
    <w:p w:rsidR="00045489" w:rsidRDefault="00045489" w:rsidP="004C09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kanitlight">
    <w:altName w:val="Times New Roman"/>
    <w:charset w:val="00"/>
    <w:family w:val="auto"/>
    <w:pitch w:val="default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5489" w:rsidRDefault="00045489" w:rsidP="004C093C">
      <w:pPr>
        <w:spacing w:after="0" w:line="240" w:lineRule="auto"/>
      </w:pPr>
      <w:r>
        <w:separator/>
      </w:r>
    </w:p>
  </w:footnote>
  <w:footnote w:type="continuationSeparator" w:id="0">
    <w:p w:rsidR="00045489" w:rsidRDefault="00045489" w:rsidP="004C09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0A62C0"/>
    <w:multiLevelType w:val="multilevel"/>
    <w:tmpl w:val="3E3A9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D0A0528"/>
    <w:multiLevelType w:val="multilevel"/>
    <w:tmpl w:val="360E2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0F3CB4"/>
    <w:rsid w:val="00045489"/>
    <w:rsid w:val="000B5936"/>
    <w:rsid w:val="000F3CB4"/>
    <w:rsid w:val="00110E5D"/>
    <w:rsid w:val="00136A72"/>
    <w:rsid w:val="00170AC8"/>
    <w:rsid w:val="001E0DD5"/>
    <w:rsid w:val="0020487E"/>
    <w:rsid w:val="00412BD0"/>
    <w:rsid w:val="00463B59"/>
    <w:rsid w:val="00464D99"/>
    <w:rsid w:val="004C093C"/>
    <w:rsid w:val="00500C52"/>
    <w:rsid w:val="00503A37"/>
    <w:rsid w:val="005638E8"/>
    <w:rsid w:val="005C2FA5"/>
    <w:rsid w:val="00627267"/>
    <w:rsid w:val="006E6D5C"/>
    <w:rsid w:val="00876A56"/>
    <w:rsid w:val="008C6DA2"/>
    <w:rsid w:val="00A913B2"/>
    <w:rsid w:val="00B32E61"/>
    <w:rsid w:val="00B74860"/>
    <w:rsid w:val="00C95BC2"/>
    <w:rsid w:val="00D66684"/>
    <w:rsid w:val="00D842AA"/>
    <w:rsid w:val="00F44808"/>
    <w:rsid w:val="00FD60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D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F3CB4"/>
  </w:style>
  <w:style w:type="paragraph" w:styleId="a3">
    <w:name w:val="No Spacing"/>
    <w:uiPriority w:val="1"/>
    <w:qFormat/>
    <w:rsid w:val="000F3CB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2726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27267"/>
    <w:rPr>
      <w:rFonts w:ascii="Tahoma" w:hAnsi="Tahoma" w:cs="Angsana New"/>
      <w:sz w:val="16"/>
      <w:szCs w:val="20"/>
    </w:rPr>
  </w:style>
  <w:style w:type="paragraph" w:styleId="a6">
    <w:name w:val="Normal (Web)"/>
    <w:basedOn w:val="a"/>
    <w:uiPriority w:val="99"/>
    <w:semiHidden/>
    <w:unhideWhenUsed/>
    <w:rsid w:val="00B7486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7">
    <w:name w:val="header"/>
    <w:basedOn w:val="a"/>
    <w:link w:val="a8"/>
    <w:uiPriority w:val="99"/>
    <w:unhideWhenUsed/>
    <w:rsid w:val="004C09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4C093C"/>
  </w:style>
  <w:style w:type="paragraph" w:styleId="a9">
    <w:name w:val="footer"/>
    <w:basedOn w:val="a"/>
    <w:link w:val="aa"/>
    <w:uiPriority w:val="99"/>
    <w:unhideWhenUsed/>
    <w:rsid w:val="004C09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4C09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2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39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9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7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9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3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1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9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1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3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97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3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1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9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6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2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5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8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9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20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920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300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727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61939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1046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53200">
                                      <w:marLeft w:val="-150"/>
                                      <w:marRight w:val="-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926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8824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90168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0776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1915">
                                                          <w:marLeft w:val="150"/>
                                                          <w:marRight w:val="150"/>
                                                          <w:marTop w:val="15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35201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35762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77872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42818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55067098">
                                                          <w:marLeft w:val="150"/>
                                                          <w:marRight w:val="150"/>
                                                          <w:marTop w:val="15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57609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17593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20441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572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900574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974332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228517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836719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090539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78493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867749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57890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667576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985339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391011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378957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926010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071283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987468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550740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285017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273005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15108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146876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262560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51144151">
                                                          <w:marLeft w:val="150"/>
                                                          <w:marRight w:val="150"/>
                                                          <w:marTop w:val="15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52794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85901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57504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49893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370298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530671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035800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212536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194930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471723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972866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013225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572073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007135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30041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862393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000601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328346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979749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337103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265253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749449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56325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90251770">
                                                          <w:marLeft w:val="150"/>
                                                          <w:marRight w:val="150"/>
                                                          <w:marTop w:val="15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51679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66161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502365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50791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894150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072796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125217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317688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792460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123887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633575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425111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682326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497556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577516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16327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858203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697185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691261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643047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874912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08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95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50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92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0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3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8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0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7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26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7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3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33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0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6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67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1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4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98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77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94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9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078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5778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859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63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03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1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32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68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3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4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3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3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5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9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5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7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18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3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4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8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23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4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54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42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8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13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00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8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14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83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9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8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onestdocs.co/what-is-insomnia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s://www.honestdocs.co/chronic-fatigue-syndrome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680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4553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MSIH81MP33W7</dc:creator>
  <cp:lastModifiedBy>Advance</cp:lastModifiedBy>
  <cp:revision>11</cp:revision>
  <cp:lastPrinted>2015-06-02T08:55:00Z</cp:lastPrinted>
  <dcterms:created xsi:type="dcterms:W3CDTF">2017-06-07T06:05:00Z</dcterms:created>
  <dcterms:modified xsi:type="dcterms:W3CDTF">2019-05-21T06:31:00Z</dcterms:modified>
</cp:coreProperties>
</file>